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55C7" w14:textId="77777777" w:rsidR="006B6D65" w:rsidRPr="00C57964" w:rsidRDefault="006B6D65">
      <w:pPr>
        <w:rPr>
          <w:rFonts w:ascii="Times New Roman" w:hAnsi="Times New Roman" w:cs="Times New Roman"/>
          <w:sz w:val="20"/>
          <w:szCs w:val="20"/>
        </w:rPr>
      </w:pPr>
    </w:p>
    <w:p w14:paraId="51C09A9E" w14:textId="77777777" w:rsidR="004F4F7F" w:rsidRPr="003B0311" w:rsidRDefault="004F4F7F" w:rsidP="00150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sz w:val="24"/>
          <w:szCs w:val="24"/>
          <w:lang w:val="en-CA"/>
        </w:rPr>
        <w:t>Harwich Planning Board</w:t>
      </w:r>
    </w:p>
    <w:p w14:paraId="2E15EAE4" w14:textId="5A7038C5" w:rsidR="00744629" w:rsidRPr="003B0311" w:rsidRDefault="004F4F7F" w:rsidP="003B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sz w:val="24"/>
          <w:szCs w:val="24"/>
          <w:lang w:val="en-CA"/>
        </w:rPr>
        <w:t>Town Hall, 732 Main Street, Harwich, MA – Griffin Room</w:t>
      </w:r>
    </w:p>
    <w:p w14:paraId="19E0F1C4" w14:textId="272151C1" w:rsidR="004F4F7F" w:rsidRPr="00477B5B" w:rsidRDefault="00477B5B" w:rsidP="00744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477B5B">
        <w:rPr>
          <w:rFonts w:ascii="Times New Roman" w:hAnsi="Times New Roman" w:cs="Times New Roman"/>
          <w:b/>
          <w:sz w:val="32"/>
          <w:szCs w:val="32"/>
          <w:lang w:val="en-CA"/>
        </w:rPr>
        <w:t>Minutes</w:t>
      </w:r>
    </w:p>
    <w:p w14:paraId="0229483A" w14:textId="7EB09C47" w:rsidR="006B4565" w:rsidRDefault="006B4565" w:rsidP="5ED89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51C93D8" w14:textId="77777777" w:rsidR="006B4565" w:rsidRPr="003B0311" w:rsidRDefault="006B4565" w:rsidP="00744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5A7A3DF" w14:textId="5277D2B1" w:rsidR="004F4F7F" w:rsidRPr="00F2556D" w:rsidRDefault="00150A44" w:rsidP="007446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 w:rsidRPr="00F2556D">
        <w:rPr>
          <w:rFonts w:ascii="Times New Roman" w:hAnsi="Times New Roman" w:cs="Times New Roman"/>
          <w:b/>
          <w:bCs/>
          <w:sz w:val="28"/>
          <w:szCs w:val="28"/>
          <w:lang w:val="en-CA"/>
        </w:rPr>
        <w:t>Tuesday,</w:t>
      </w:r>
      <w:r w:rsidR="005A28F8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 </w:t>
      </w:r>
      <w:r w:rsidR="007D4888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February </w:t>
      </w:r>
      <w:r w:rsidR="00E87E3D">
        <w:rPr>
          <w:rFonts w:ascii="Times New Roman" w:hAnsi="Times New Roman" w:cs="Times New Roman"/>
          <w:b/>
          <w:bCs/>
          <w:sz w:val="28"/>
          <w:szCs w:val="28"/>
          <w:lang w:val="en-CA"/>
        </w:rPr>
        <w:t>27</w:t>
      </w:r>
      <w:r w:rsidR="004F4F7F" w:rsidRPr="00F2556D">
        <w:rPr>
          <w:rFonts w:ascii="Times New Roman" w:hAnsi="Times New Roman" w:cs="Times New Roman"/>
          <w:b/>
          <w:bCs/>
          <w:sz w:val="28"/>
          <w:szCs w:val="28"/>
          <w:lang w:val="en-CA"/>
        </w:rPr>
        <w:t>, 202</w:t>
      </w:r>
      <w:r w:rsidR="005A28F8">
        <w:rPr>
          <w:rFonts w:ascii="Times New Roman" w:hAnsi="Times New Roman" w:cs="Times New Roman"/>
          <w:b/>
          <w:bCs/>
          <w:sz w:val="28"/>
          <w:szCs w:val="28"/>
          <w:lang w:val="en-CA"/>
        </w:rPr>
        <w:t>4</w:t>
      </w:r>
      <w:r w:rsidR="004F4F7F" w:rsidRPr="00F2556D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 – 6:30 PM</w:t>
      </w:r>
    </w:p>
    <w:p w14:paraId="494BA98D" w14:textId="2FA6B427" w:rsidR="006B4565" w:rsidRPr="00F2556D" w:rsidRDefault="006B4565" w:rsidP="172F2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</w:p>
    <w:p w14:paraId="6B46A0A3" w14:textId="77777777" w:rsidR="004F4F7F" w:rsidRPr="00C57964" w:rsidRDefault="004F4F7F" w:rsidP="007446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0F8D8C5F" w14:textId="77CE9EF1" w:rsidR="004F4F7F" w:rsidRDefault="004F4F7F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sz w:val="24"/>
          <w:szCs w:val="24"/>
          <w:lang w:val="en-CA"/>
        </w:rPr>
        <w:t>This meeting of the Planning Board w</w:t>
      </w:r>
      <w:r w:rsidR="00477B5B">
        <w:rPr>
          <w:rFonts w:ascii="Times New Roman" w:hAnsi="Times New Roman" w:cs="Times New Roman"/>
          <w:sz w:val="24"/>
          <w:szCs w:val="24"/>
          <w:lang w:val="en-CA"/>
        </w:rPr>
        <w:t xml:space="preserve">as </w:t>
      </w:r>
      <w:r w:rsidRPr="003B0311">
        <w:rPr>
          <w:rFonts w:ascii="Times New Roman" w:hAnsi="Times New Roman" w:cs="Times New Roman"/>
          <w:sz w:val="24"/>
          <w:szCs w:val="24"/>
          <w:lang w:val="en-CA"/>
        </w:rPr>
        <w:t xml:space="preserve">held in-person and </w:t>
      </w:r>
      <w:r w:rsidR="00227268">
        <w:rPr>
          <w:rFonts w:ascii="Times New Roman" w:hAnsi="Times New Roman" w:cs="Times New Roman"/>
          <w:sz w:val="24"/>
          <w:szCs w:val="24"/>
          <w:lang w:val="en-CA"/>
        </w:rPr>
        <w:t>w</w:t>
      </w:r>
      <w:r w:rsidR="00477B5B">
        <w:rPr>
          <w:rFonts w:ascii="Times New Roman" w:hAnsi="Times New Roman" w:cs="Times New Roman"/>
          <w:sz w:val="24"/>
          <w:szCs w:val="24"/>
          <w:lang w:val="en-CA"/>
        </w:rPr>
        <w:t>as</w:t>
      </w:r>
      <w:r w:rsidR="00227268">
        <w:rPr>
          <w:rFonts w:ascii="Times New Roman" w:hAnsi="Times New Roman" w:cs="Times New Roman"/>
          <w:sz w:val="24"/>
          <w:szCs w:val="24"/>
          <w:lang w:val="en-CA"/>
        </w:rPr>
        <w:t xml:space="preserve"> als</w:t>
      </w:r>
      <w:r w:rsidR="001D59E3">
        <w:rPr>
          <w:rFonts w:ascii="Times New Roman" w:hAnsi="Times New Roman" w:cs="Times New Roman"/>
          <w:sz w:val="24"/>
          <w:szCs w:val="24"/>
          <w:lang w:val="en-CA"/>
        </w:rPr>
        <w:t>o</w:t>
      </w:r>
      <w:r w:rsidR="00227268">
        <w:rPr>
          <w:rFonts w:ascii="Times New Roman" w:hAnsi="Times New Roman" w:cs="Times New Roman"/>
          <w:sz w:val="24"/>
          <w:szCs w:val="24"/>
          <w:lang w:val="en-CA"/>
        </w:rPr>
        <w:t xml:space="preserve"> available </w:t>
      </w:r>
      <w:r w:rsidR="001409F0">
        <w:rPr>
          <w:rFonts w:ascii="Times New Roman" w:hAnsi="Times New Roman" w:cs="Times New Roman"/>
          <w:sz w:val="24"/>
          <w:szCs w:val="24"/>
          <w:lang w:val="en-CA"/>
        </w:rPr>
        <w:t xml:space="preserve">for viewing </w:t>
      </w:r>
      <w:r w:rsidR="00227268">
        <w:rPr>
          <w:rFonts w:ascii="Times New Roman" w:hAnsi="Times New Roman" w:cs="Times New Roman"/>
          <w:sz w:val="24"/>
          <w:szCs w:val="24"/>
          <w:lang w:val="en-CA"/>
        </w:rPr>
        <w:t>vi</w:t>
      </w:r>
      <w:r w:rsidR="001409F0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227268">
        <w:rPr>
          <w:rFonts w:ascii="Times New Roman" w:hAnsi="Times New Roman" w:cs="Times New Roman"/>
          <w:sz w:val="24"/>
          <w:szCs w:val="24"/>
          <w:lang w:val="en-CA"/>
        </w:rPr>
        <w:t xml:space="preserve"> the GoToMeeting format </w:t>
      </w:r>
      <w:r w:rsidR="00477B5B">
        <w:rPr>
          <w:rFonts w:ascii="Times New Roman" w:hAnsi="Times New Roman" w:cs="Times New Roman"/>
          <w:sz w:val="24"/>
          <w:szCs w:val="24"/>
          <w:lang w:val="en-CA"/>
        </w:rPr>
        <w:t>and on the Harwich Channel</w:t>
      </w:r>
      <w:r w:rsidRPr="003B0311">
        <w:rPr>
          <w:rFonts w:ascii="Times New Roman" w:hAnsi="Times New Roman" w:cs="Times New Roman"/>
          <w:sz w:val="24"/>
          <w:szCs w:val="24"/>
          <w:lang w:val="en-CA"/>
        </w:rPr>
        <w:t xml:space="preserve">.  </w:t>
      </w:r>
    </w:p>
    <w:p w14:paraId="133EEC1A" w14:textId="77777777" w:rsidR="00477B5B" w:rsidRDefault="00477B5B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</w:p>
    <w:p w14:paraId="0C2E2A9E" w14:textId="5BDAD03D" w:rsidR="00477B5B" w:rsidRDefault="00477B5B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Members Present:</w:t>
      </w:r>
      <w:r w:rsidR="0055469F">
        <w:rPr>
          <w:rFonts w:ascii="Times New Roman" w:hAnsi="Times New Roman" w:cs="Times New Roman"/>
          <w:sz w:val="24"/>
          <w:szCs w:val="24"/>
          <w:lang w:val="en-CA"/>
        </w:rPr>
        <w:t xml:space="preserve"> Duncan Berry, Ann Clark Tucker, Harry Munns and Allan Peterson.</w:t>
      </w:r>
    </w:p>
    <w:p w14:paraId="0F778F0C" w14:textId="446CA63D" w:rsidR="0055469F" w:rsidRDefault="0055469F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Chris</w:t>
      </w:r>
      <w:r w:rsidR="00604117">
        <w:rPr>
          <w:rFonts w:ascii="Times New Roman" w:hAnsi="Times New Roman" w:cs="Times New Roman"/>
          <w:sz w:val="24"/>
          <w:szCs w:val="24"/>
          <w:lang w:val="en-CA"/>
        </w:rPr>
        <w:t>tine Flynn, the Town Planner was also present.</w:t>
      </w:r>
    </w:p>
    <w:p w14:paraId="0E0F8AC5" w14:textId="77777777" w:rsidR="00FC2BDE" w:rsidRDefault="00FC2BDE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</w:p>
    <w:p w14:paraId="3538BA75" w14:textId="12FCCBFE" w:rsidR="00FC2BDE" w:rsidRDefault="00FC2BDE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Mr. Berry called the meeting to order at 6:30 PM</w:t>
      </w:r>
      <w:r w:rsidR="000207AC">
        <w:rPr>
          <w:rFonts w:ascii="Times New Roman" w:hAnsi="Times New Roman" w:cs="Times New Roman"/>
          <w:sz w:val="24"/>
          <w:szCs w:val="24"/>
          <w:lang w:val="en-CA"/>
        </w:rPr>
        <w:t xml:space="preserve"> and read the following notice.</w:t>
      </w:r>
    </w:p>
    <w:p w14:paraId="444ED56E" w14:textId="77777777" w:rsidR="004F4F7F" w:rsidRPr="00C57964" w:rsidRDefault="004F4F7F" w:rsidP="001B030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F5EAA4A" w14:textId="77777777" w:rsidR="004F4F7F" w:rsidRPr="00BF35FF" w:rsidRDefault="004F4F7F" w:rsidP="00BC6CBD">
      <w:pPr>
        <w:numPr>
          <w:ilvl w:val="0"/>
          <w:numId w:val="4"/>
        </w:numPr>
        <w:spacing w:after="0" w:line="240" w:lineRule="auto"/>
        <w:ind w:left="36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Recording Notice; Call to Order</w:t>
      </w:r>
    </w:p>
    <w:p w14:paraId="3FB66549" w14:textId="77777777" w:rsidR="006E3CF5" w:rsidRDefault="004F4F7F" w:rsidP="003B0311">
      <w:pPr>
        <w:spacing w:after="0" w:line="240" w:lineRule="auto"/>
        <w:ind w:left="198"/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C57964">
        <w:rPr>
          <w:rFonts w:ascii="Times New Roman" w:hAnsi="Times New Roman" w:cs="Times New Roman"/>
          <w:i/>
          <w:sz w:val="20"/>
          <w:szCs w:val="20"/>
          <w:lang w:val="en-CA"/>
        </w:rPr>
        <w:t xml:space="preserve">According to MA Law anyone who intends to record the meeting must first notify the Chair who will then inform the other attendees at the start of the meeting. </w:t>
      </w:r>
    </w:p>
    <w:p w14:paraId="4FCD4D0F" w14:textId="77777777" w:rsidR="00AF3004" w:rsidRDefault="00AF3004" w:rsidP="003B0311">
      <w:pPr>
        <w:spacing w:after="0" w:line="240" w:lineRule="auto"/>
        <w:ind w:left="198"/>
        <w:rPr>
          <w:rFonts w:ascii="Times New Roman" w:hAnsi="Times New Roman" w:cs="Times New Roman"/>
          <w:i/>
          <w:sz w:val="20"/>
          <w:szCs w:val="20"/>
          <w:lang w:val="en-CA"/>
        </w:rPr>
      </w:pPr>
    </w:p>
    <w:p w14:paraId="1D73EE79" w14:textId="13AD3F17" w:rsidR="00AA6939" w:rsidRPr="003B0311" w:rsidRDefault="004F4F7F" w:rsidP="00AA6939">
      <w:pPr>
        <w:spacing w:after="0" w:line="240" w:lineRule="auto"/>
        <w:ind w:left="198"/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C57964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</w:p>
    <w:p w14:paraId="1205A3BF" w14:textId="727FDFB6" w:rsidR="00B93217" w:rsidRDefault="004F4F7F" w:rsidP="00BC6CBD">
      <w:pPr>
        <w:numPr>
          <w:ilvl w:val="0"/>
          <w:numId w:val="4"/>
        </w:numPr>
        <w:spacing w:after="0" w:line="240" w:lineRule="auto"/>
        <w:ind w:left="198" w:hanging="630"/>
        <w:contextualSpacing/>
        <w:rPr>
          <w:rFonts w:ascii="Times New Roman" w:hAnsi="Times New Roman" w:cs="Times New Roman"/>
          <w:b/>
          <w:bCs/>
          <w:smallCaps/>
        </w:rPr>
      </w:pPr>
      <w:r w:rsidRPr="003B0311">
        <w:rPr>
          <w:rFonts w:ascii="Times New Roman" w:hAnsi="Times New Roman" w:cs="Times New Roman"/>
          <w:b/>
          <w:bCs/>
          <w:smallCaps/>
        </w:rPr>
        <w:t>Pledge of Allegiance</w:t>
      </w:r>
    </w:p>
    <w:p w14:paraId="5B51672C" w14:textId="77777777" w:rsidR="00AF3004" w:rsidRDefault="00AF3004" w:rsidP="00AF3004">
      <w:pPr>
        <w:spacing w:after="0" w:line="240" w:lineRule="auto"/>
        <w:ind w:left="198"/>
        <w:contextualSpacing/>
        <w:rPr>
          <w:rFonts w:ascii="Times New Roman" w:hAnsi="Times New Roman" w:cs="Times New Roman"/>
          <w:b/>
          <w:bCs/>
          <w:smallCaps/>
        </w:rPr>
      </w:pPr>
    </w:p>
    <w:p w14:paraId="6941B7CE" w14:textId="7E669F15" w:rsidR="00303C88" w:rsidRPr="00303C88" w:rsidRDefault="00303C88" w:rsidP="00303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3C88">
        <w:rPr>
          <w:rFonts w:ascii="Times New Roman" w:hAnsi="Times New Roman" w:cs="Times New Roman"/>
          <w:bCs/>
          <w:sz w:val="24"/>
          <w:szCs w:val="24"/>
        </w:rPr>
        <w:t xml:space="preserve">Mr. Berry invited </w:t>
      </w:r>
      <w:r w:rsidR="001B0308" w:rsidRPr="00303C88">
        <w:rPr>
          <w:rFonts w:ascii="Times New Roman" w:hAnsi="Times New Roman" w:cs="Times New Roman"/>
          <w:bCs/>
          <w:sz w:val="24"/>
          <w:szCs w:val="24"/>
        </w:rPr>
        <w:t>all</w:t>
      </w:r>
      <w:r w:rsidRPr="00303C88">
        <w:rPr>
          <w:rFonts w:ascii="Times New Roman" w:hAnsi="Times New Roman" w:cs="Times New Roman"/>
          <w:bCs/>
          <w:sz w:val="24"/>
          <w:szCs w:val="24"/>
        </w:rPr>
        <w:t xml:space="preserve"> to join him in the Pledge of Allegiance.</w:t>
      </w:r>
    </w:p>
    <w:p w14:paraId="2E609227" w14:textId="77777777" w:rsidR="00E34AA8" w:rsidRDefault="00E34AA8" w:rsidP="001B0308">
      <w:pPr>
        <w:spacing w:after="0" w:line="240" w:lineRule="auto"/>
        <w:contextualSpacing/>
        <w:rPr>
          <w:rFonts w:ascii="Times New Roman" w:hAnsi="Times New Roman" w:cs="Times New Roman"/>
          <w:b/>
          <w:bCs/>
          <w:smallCaps/>
        </w:rPr>
      </w:pPr>
    </w:p>
    <w:p w14:paraId="64C45C5A" w14:textId="4E9287F6" w:rsidR="00F1335F" w:rsidRDefault="00516B1E" w:rsidP="00BF35FF">
      <w:pPr>
        <w:numPr>
          <w:ilvl w:val="0"/>
          <w:numId w:val="4"/>
        </w:numPr>
        <w:spacing w:after="0" w:line="240" w:lineRule="auto"/>
        <w:ind w:left="198" w:hanging="630"/>
        <w:contextualSpacing/>
        <w:rPr>
          <w:rFonts w:ascii="Times New Roman" w:hAnsi="Times New Roman" w:cs="Times New Roman"/>
          <w:b/>
          <w:bCs/>
          <w:smallCaps/>
        </w:rPr>
      </w:pPr>
      <w:r w:rsidRPr="5ED891BC">
        <w:rPr>
          <w:rFonts w:ascii="Times New Roman" w:hAnsi="Times New Roman" w:cs="Times New Roman"/>
          <w:b/>
          <w:bCs/>
          <w:smallCaps/>
        </w:rPr>
        <w:t>Public Hearin</w:t>
      </w:r>
      <w:r w:rsidR="00E372C2" w:rsidRPr="5ED891BC">
        <w:rPr>
          <w:rFonts w:ascii="Times New Roman" w:hAnsi="Times New Roman" w:cs="Times New Roman"/>
          <w:b/>
          <w:bCs/>
          <w:smallCaps/>
        </w:rPr>
        <w:t>g</w:t>
      </w:r>
      <w:r w:rsidR="00A4325C" w:rsidRPr="5ED891BC">
        <w:rPr>
          <w:rFonts w:ascii="Times New Roman" w:hAnsi="Times New Roman" w:cs="Times New Roman"/>
          <w:b/>
          <w:bCs/>
          <w:smallCaps/>
        </w:rPr>
        <w:t>s</w:t>
      </w:r>
    </w:p>
    <w:p w14:paraId="0997B63D" w14:textId="77777777" w:rsidR="00E7292C" w:rsidRDefault="00E7292C" w:rsidP="5ED891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F1F0A0" w14:textId="77777777" w:rsidR="001B0308" w:rsidRDefault="001B0308" w:rsidP="001B0308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There were no cases to be heard.</w:t>
      </w:r>
    </w:p>
    <w:p w14:paraId="17AC000D" w14:textId="121C2ED3" w:rsidR="172F2AEE" w:rsidRDefault="172F2AEE" w:rsidP="172F2AEE">
      <w:pPr>
        <w:spacing w:after="0" w:line="240" w:lineRule="auto"/>
        <w:contextualSpacing/>
        <w:rPr>
          <w:rFonts w:ascii="Times New Roman" w:hAnsi="Times New Roman" w:cs="Times New Roman"/>
          <w:b/>
          <w:bCs/>
          <w:smallCaps/>
        </w:rPr>
      </w:pPr>
    </w:p>
    <w:p w14:paraId="7C0AF8E3" w14:textId="47339CC5" w:rsidR="00AF3004" w:rsidRPr="00AA17FB" w:rsidRDefault="17241779" w:rsidP="172F2AEE">
      <w:pPr>
        <w:numPr>
          <w:ilvl w:val="0"/>
          <w:numId w:val="4"/>
        </w:numPr>
        <w:spacing w:after="0" w:line="240" w:lineRule="auto"/>
        <w:ind w:left="198" w:hanging="630"/>
        <w:contextualSpacing/>
        <w:rPr>
          <w:rFonts w:ascii="Times New Roman" w:hAnsi="Times New Roman" w:cs="Times New Roman"/>
          <w:b/>
          <w:bCs/>
          <w:smallCaps/>
        </w:rPr>
      </w:pPr>
      <w:r w:rsidRPr="172F2AEE">
        <w:rPr>
          <w:rFonts w:ascii="Times New Roman" w:hAnsi="Times New Roman" w:cs="Times New Roman"/>
          <w:b/>
          <w:bCs/>
          <w:smallCaps/>
        </w:rPr>
        <w:t>Public Meeting</w:t>
      </w:r>
    </w:p>
    <w:p w14:paraId="1F9AA9FD" w14:textId="77777777" w:rsidR="00B83D3F" w:rsidRDefault="00B83D3F" w:rsidP="172F2A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42404C" w14:textId="2FC0A32A" w:rsidR="00EF1CB1" w:rsidRPr="003E137F" w:rsidRDefault="00321271" w:rsidP="008973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137F">
        <w:rPr>
          <w:rFonts w:ascii="Times New Roman" w:hAnsi="Times New Roman" w:cs="Times New Roman"/>
          <w:b/>
          <w:sz w:val="24"/>
          <w:szCs w:val="24"/>
        </w:rPr>
        <w:t>Planning Board Business</w:t>
      </w:r>
      <w:r w:rsidR="00A4325C" w:rsidRPr="003E137F">
        <w:rPr>
          <w:rFonts w:ascii="Times New Roman" w:hAnsi="Times New Roman" w:cs="Times New Roman"/>
          <w:b/>
          <w:sz w:val="24"/>
          <w:szCs w:val="24"/>
        </w:rPr>
        <w:tab/>
      </w:r>
    </w:p>
    <w:p w14:paraId="3A1814EE" w14:textId="77777777" w:rsidR="00A4325C" w:rsidRDefault="00A4325C" w:rsidP="00A4325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CB04A8E" w14:textId="77777777" w:rsidR="00A4325C" w:rsidRPr="003E137F" w:rsidRDefault="00A4325C" w:rsidP="00A43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37F">
        <w:rPr>
          <w:rFonts w:ascii="Times New Roman" w:hAnsi="Times New Roman" w:cs="Times New Roman"/>
          <w:sz w:val="24"/>
          <w:szCs w:val="24"/>
        </w:rPr>
        <w:t>New Business:</w:t>
      </w:r>
    </w:p>
    <w:p w14:paraId="0110E223" w14:textId="3F16E3DA" w:rsidR="007A4DC3" w:rsidRPr="005A1CBC" w:rsidRDefault="00A4325C" w:rsidP="005A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BC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D507C" w:rsidRPr="005A1CBC">
        <w:rPr>
          <w:rFonts w:ascii="Times New Roman" w:hAnsi="Times New Roman" w:cs="Times New Roman"/>
          <w:sz w:val="24"/>
          <w:szCs w:val="24"/>
        </w:rPr>
        <w:t xml:space="preserve">Draft </w:t>
      </w:r>
      <w:r w:rsidRPr="005A1CBC">
        <w:rPr>
          <w:rFonts w:ascii="Times New Roman" w:hAnsi="Times New Roman" w:cs="Times New Roman"/>
          <w:sz w:val="24"/>
          <w:szCs w:val="24"/>
        </w:rPr>
        <w:t>Minutes:</w:t>
      </w:r>
      <w:r w:rsidR="0048541A" w:rsidRPr="005A1CBC">
        <w:rPr>
          <w:rFonts w:ascii="Times New Roman" w:hAnsi="Times New Roman" w:cs="Times New Roman"/>
          <w:sz w:val="24"/>
          <w:szCs w:val="24"/>
        </w:rPr>
        <w:t xml:space="preserve"> 1/9/24 and</w:t>
      </w:r>
      <w:r w:rsidRPr="005A1CBC">
        <w:rPr>
          <w:rFonts w:ascii="Times New Roman" w:hAnsi="Times New Roman" w:cs="Times New Roman"/>
          <w:sz w:val="24"/>
          <w:szCs w:val="24"/>
        </w:rPr>
        <w:t xml:space="preserve"> </w:t>
      </w:r>
      <w:r w:rsidR="0048541A" w:rsidRPr="005A1CBC">
        <w:rPr>
          <w:rFonts w:ascii="Times New Roman" w:hAnsi="Times New Roman" w:cs="Times New Roman"/>
          <w:sz w:val="24"/>
          <w:szCs w:val="24"/>
        </w:rPr>
        <w:t>1</w:t>
      </w:r>
      <w:r w:rsidR="00E87E3D" w:rsidRPr="005A1CBC">
        <w:rPr>
          <w:rFonts w:ascii="Times New Roman" w:hAnsi="Times New Roman" w:cs="Times New Roman"/>
          <w:sz w:val="24"/>
          <w:szCs w:val="24"/>
        </w:rPr>
        <w:t>/</w:t>
      </w:r>
      <w:r w:rsidR="0048541A" w:rsidRPr="005A1CBC">
        <w:rPr>
          <w:rFonts w:ascii="Times New Roman" w:hAnsi="Times New Roman" w:cs="Times New Roman"/>
          <w:sz w:val="24"/>
          <w:szCs w:val="24"/>
        </w:rPr>
        <w:t>2</w:t>
      </w:r>
      <w:r w:rsidR="00E87E3D" w:rsidRPr="005A1CBC">
        <w:rPr>
          <w:rFonts w:ascii="Times New Roman" w:hAnsi="Times New Roman" w:cs="Times New Roman"/>
          <w:sz w:val="24"/>
          <w:szCs w:val="24"/>
        </w:rPr>
        <w:t>3</w:t>
      </w:r>
      <w:r w:rsidRPr="005A1CBC">
        <w:rPr>
          <w:rFonts w:ascii="Times New Roman" w:hAnsi="Times New Roman" w:cs="Times New Roman"/>
          <w:sz w:val="24"/>
          <w:szCs w:val="24"/>
        </w:rPr>
        <w:t>/2</w:t>
      </w:r>
      <w:r w:rsidR="002242A3" w:rsidRPr="005A1CBC">
        <w:rPr>
          <w:rFonts w:ascii="Times New Roman" w:hAnsi="Times New Roman" w:cs="Times New Roman"/>
          <w:sz w:val="24"/>
          <w:szCs w:val="24"/>
        </w:rPr>
        <w:t>4</w:t>
      </w:r>
    </w:p>
    <w:p w14:paraId="01300FCE" w14:textId="4BEB8CA8" w:rsidR="006D00CC" w:rsidRDefault="00CC73EC" w:rsidP="006D0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Peterson moved to accept</w:t>
      </w:r>
      <w:r w:rsidR="00DE7BB2">
        <w:rPr>
          <w:rFonts w:ascii="Times New Roman" w:hAnsi="Times New Roman" w:cs="Times New Roman"/>
          <w:sz w:val="24"/>
          <w:szCs w:val="24"/>
        </w:rPr>
        <w:t xml:space="preserve"> as submitted</w:t>
      </w:r>
      <w:r>
        <w:rPr>
          <w:rFonts w:ascii="Times New Roman" w:hAnsi="Times New Roman" w:cs="Times New Roman"/>
          <w:sz w:val="24"/>
          <w:szCs w:val="24"/>
        </w:rPr>
        <w:t xml:space="preserve"> the Minutes of both January 9, 2024 and January 23, 2024</w:t>
      </w:r>
      <w:r w:rsidR="00DE7BB2">
        <w:rPr>
          <w:rFonts w:ascii="Times New Roman" w:hAnsi="Times New Roman" w:cs="Times New Roman"/>
          <w:sz w:val="24"/>
          <w:szCs w:val="24"/>
        </w:rPr>
        <w:t xml:space="preserve">. </w:t>
      </w:r>
      <w:r w:rsidR="00530F67">
        <w:rPr>
          <w:rFonts w:ascii="Times New Roman" w:hAnsi="Times New Roman" w:cs="Times New Roman"/>
          <w:sz w:val="24"/>
          <w:szCs w:val="24"/>
        </w:rPr>
        <w:t>Mr. Munns seconded the motion and the Board voted in approval. 4-0-0.</w:t>
      </w:r>
    </w:p>
    <w:p w14:paraId="1240C16C" w14:textId="77777777" w:rsidR="00530F67" w:rsidRPr="006D00CC" w:rsidRDefault="00530F67" w:rsidP="006D0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9E0BD" w14:textId="636223DD" w:rsidR="00745DB7" w:rsidRDefault="005A1CBC" w:rsidP="005A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45DB7" w:rsidRPr="005A1CBC">
        <w:rPr>
          <w:rFonts w:ascii="Times New Roman" w:hAnsi="Times New Roman" w:cs="Times New Roman"/>
          <w:sz w:val="24"/>
          <w:szCs w:val="24"/>
        </w:rPr>
        <w:t>Members t</w:t>
      </w:r>
      <w:r>
        <w:rPr>
          <w:rFonts w:ascii="Times New Roman" w:hAnsi="Times New Roman" w:cs="Times New Roman"/>
          <w:sz w:val="24"/>
          <w:szCs w:val="24"/>
        </w:rPr>
        <w:t>hen each</w:t>
      </w:r>
      <w:r w:rsidR="00745DB7" w:rsidRPr="005A1CBC">
        <w:rPr>
          <w:rFonts w:ascii="Times New Roman" w:hAnsi="Times New Roman" w:cs="Times New Roman"/>
          <w:sz w:val="24"/>
          <w:szCs w:val="24"/>
        </w:rPr>
        <w:t xml:space="preserve"> sign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745DB7" w:rsidRPr="005A1CBC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45DB7" w:rsidRPr="005A1CBC">
        <w:rPr>
          <w:rFonts w:ascii="Times New Roman" w:hAnsi="Times New Roman" w:cs="Times New Roman"/>
          <w:sz w:val="24"/>
          <w:szCs w:val="24"/>
        </w:rPr>
        <w:t>Full Release of Covenant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B79A9">
        <w:rPr>
          <w:rFonts w:ascii="Times New Roman" w:hAnsi="Times New Roman" w:cs="Times New Roman"/>
          <w:sz w:val="24"/>
          <w:szCs w:val="24"/>
        </w:rPr>
        <w:t xml:space="preserve"> d</w:t>
      </w:r>
      <w:r w:rsidR="00745DB7" w:rsidRPr="005A1CBC">
        <w:rPr>
          <w:rFonts w:ascii="Times New Roman" w:hAnsi="Times New Roman" w:cs="Times New Roman"/>
          <w:sz w:val="24"/>
          <w:szCs w:val="24"/>
        </w:rPr>
        <w:t>ocument for South Westgate Road, Case # PB2007-36</w:t>
      </w:r>
      <w:r w:rsidR="005124D4" w:rsidRPr="005A1CBC">
        <w:rPr>
          <w:rFonts w:ascii="Times New Roman" w:hAnsi="Times New Roman" w:cs="Times New Roman"/>
          <w:sz w:val="24"/>
          <w:szCs w:val="24"/>
        </w:rPr>
        <w:t>.</w:t>
      </w:r>
    </w:p>
    <w:p w14:paraId="64A1CF03" w14:textId="77777777" w:rsidR="000B79A9" w:rsidRDefault="000B79A9" w:rsidP="000B7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7A950" w14:textId="09350E15" w:rsidR="005124D4" w:rsidRDefault="000B79A9" w:rsidP="000B7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Flynn gave details about the upcoming</w:t>
      </w:r>
      <w:r w:rsidR="00140D67">
        <w:rPr>
          <w:rFonts w:ascii="Times New Roman" w:hAnsi="Times New Roman" w:cs="Times New Roman"/>
          <w:sz w:val="24"/>
          <w:szCs w:val="24"/>
        </w:rPr>
        <w:t xml:space="preserve"> Citizen Training </w:t>
      </w:r>
      <w:r w:rsidR="00B508CC">
        <w:rPr>
          <w:rFonts w:ascii="Times New Roman" w:hAnsi="Times New Roman" w:cs="Times New Roman"/>
          <w:sz w:val="24"/>
          <w:szCs w:val="24"/>
        </w:rPr>
        <w:t>Planning Co</w:t>
      </w:r>
      <w:r w:rsidR="00694EB5">
        <w:rPr>
          <w:rFonts w:ascii="Times New Roman" w:hAnsi="Times New Roman" w:cs="Times New Roman"/>
          <w:sz w:val="24"/>
          <w:szCs w:val="24"/>
        </w:rPr>
        <w:t>llabo</w:t>
      </w:r>
      <w:r w:rsidR="00AD3054">
        <w:rPr>
          <w:rFonts w:ascii="Times New Roman" w:hAnsi="Times New Roman" w:cs="Times New Roman"/>
          <w:sz w:val="24"/>
          <w:szCs w:val="24"/>
        </w:rPr>
        <w:t xml:space="preserve">rative </w:t>
      </w:r>
      <w:r w:rsidR="005124D4" w:rsidRPr="000B79A9">
        <w:rPr>
          <w:rFonts w:ascii="Times New Roman" w:hAnsi="Times New Roman" w:cs="Times New Roman"/>
          <w:sz w:val="24"/>
          <w:szCs w:val="24"/>
        </w:rPr>
        <w:t>Annual Conference</w:t>
      </w:r>
      <w:r w:rsidR="002E53C1" w:rsidRPr="000B79A9">
        <w:rPr>
          <w:rFonts w:ascii="Times New Roman" w:hAnsi="Times New Roman" w:cs="Times New Roman"/>
          <w:sz w:val="24"/>
          <w:szCs w:val="24"/>
        </w:rPr>
        <w:t xml:space="preserve"> </w:t>
      </w:r>
      <w:r w:rsidR="00AD3054">
        <w:rPr>
          <w:rFonts w:ascii="Times New Roman" w:hAnsi="Times New Roman" w:cs="Times New Roman"/>
          <w:sz w:val="24"/>
          <w:szCs w:val="24"/>
        </w:rPr>
        <w:t xml:space="preserve">scheduled to be held at the College of the Holy Cross in Worcester on </w:t>
      </w:r>
      <w:r w:rsidR="002E53C1" w:rsidRPr="000B79A9">
        <w:rPr>
          <w:rFonts w:ascii="Times New Roman" w:hAnsi="Times New Roman" w:cs="Times New Roman"/>
          <w:sz w:val="24"/>
          <w:szCs w:val="24"/>
        </w:rPr>
        <w:t>3/16/24</w:t>
      </w:r>
      <w:r w:rsidR="00AD3054">
        <w:rPr>
          <w:rFonts w:ascii="Times New Roman" w:hAnsi="Times New Roman" w:cs="Times New Roman"/>
          <w:sz w:val="24"/>
          <w:szCs w:val="24"/>
        </w:rPr>
        <w:t>. She</w:t>
      </w:r>
      <w:r w:rsidR="005E6209">
        <w:rPr>
          <w:rFonts w:ascii="Times New Roman" w:hAnsi="Times New Roman" w:cs="Times New Roman"/>
          <w:sz w:val="24"/>
          <w:szCs w:val="24"/>
        </w:rPr>
        <w:t xml:space="preserve"> noted that there will be 3 modules of 18 different sessions</w:t>
      </w:r>
      <w:r w:rsidR="00E60509">
        <w:rPr>
          <w:rFonts w:ascii="Times New Roman" w:hAnsi="Times New Roman" w:cs="Times New Roman"/>
          <w:sz w:val="24"/>
          <w:szCs w:val="24"/>
        </w:rPr>
        <w:t xml:space="preserve"> including a variety of interesting </w:t>
      </w:r>
      <w:r w:rsidR="00E60509">
        <w:rPr>
          <w:rFonts w:ascii="Times New Roman" w:hAnsi="Times New Roman" w:cs="Times New Roman"/>
          <w:sz w:val="24"/>
          <w:szCs w:val="24"/>
        </w:rPr>
        <w:lastRenderedPageBreak/>
        <w:t>topics</w:t>
      </w:r>
      <w:r w:rsidR="00DF46C1" w:rsidRPr="000B79A9">
        <w:rPr>
          <w:rFonts w:ascii="Times New Roman" w:hAnsi="Times New Roman" w:cs="Times New Roman"/>
          <w:sz w:val="24"/>
          <w:szCs w:val="24"/>
        </w:rPr>
        <w:t>.</w:t>
      </w:r>
      <w:r w:rsidR="008F7B8C">
        <w:rPr>
          <w:rFonts w:ascii="Times New Roman" w:hAnsi="Times New Roman" w:cs="Times New Roman"/>
          <w:sz w:val="24"/>
          <w:szCs w:val="24"/>
        </w:rPr>
        <w:t xml:space="preserve"> She also had included in the member packets the Power Point presentation that had been offered by Town Counsel, Amy Kwessel</w:t>
      </w:r>
      <w:r w:rsidR="00D36693">
        <w:rPr>
          <w:rFonts w:ascii="Times New Roman" w:hAnsi="Times New Roman" w:cs="Times New Roman"/>
          <w:sz w:val="24"/>
          <w:szCs w:val="24"/>
        </w:rPr>
        <w:t xml:space="preserve"> earlier in February.</w:t>
      </w:r>
    </w:p>
    <w:p w14:paraId="76690BEB" w14:textId="77777777" w:rsidR="00314215" w:rsidRDefault="00314215" w:rsidP="000B7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201E1" w14:textId="773E51DC" w:rsidR="00314215" w:rsidRDefault="00314215" w:rsidP="000B7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on to updates regarding the Local Comprehensive Plan</w:t>
      </w:r>
      <w:r w:rsidR="00845ADA">
        <w:rPr>
          <w:rFonts w:ascii="Times New Roman" w:hAnsi="Times New Roman" w:cs="Times New Roman"/>
          <w:sz w:val="24"/>
          <w:szCs w:val="24"/>
        </w:rPr>
        <w:t xml:space="preserve">, Ms. Flynn </w:t>
      </w:r>
      <w:r w:rsidR="00DB3546">
        <w:rPr>
          <w:rFonts w:ascii="Times New Roman" w:hAnsi="Times New Roman" w:cs="Times New Roman"/>
          <w:sz w:val="24"/>
          <w:szCs w:val="24"/>
        </w:rPr>
        <w:t xml:space="preserve">told the Board that there </w:t>
      </w:r>
      <w:r w:rsidR="00F403BB">
        <w:rPr>
          <w:rFonts w:ascii="Times New Roman" w:hAnsi="Times New Roman" w:cs="Times New Roman"/>
          <w:sz w:val="24"/>
          <w:szCs w:val="24"/>
        </w:rPr>
        <w:t>is</w:t>
      </w:r>
      <w:r w:rsidR="00DB3546">
        <w:rPr>
          <w:rFonts w:ascii="Times New Roman" w:hAnsi="Times New Roman" w:cs="Times New Roman"/>
          <w:sz w:val="24"/>
          <w:szCs w:val="24"/>
        </w:rPr>
        <w:t xml:space="preserve"> a flier with information about community engagement sessions</w:t>
      </w:r>
      <w:r w:rsidR="00F403BB">
        <w:rPr>
          <w:rFonts w:ascii="Times New Roman" w:hAnsi="Times New Roman" w:cs="Times New Roman"/>
          <w:sz w:val="24"/>
          <w:szCs w:val="24"/>
        </w:rPr>
        <w:t xml:space="preserve"> scheduled </w:t>
      </w:r>
      <w:r w:rsidR="00A53D4A">
        <w:rPr>
          <w:rFonts w:ascii="Times New Roman" w:hAnsi="Times New Roman" w:cs="Times New Roman"/>
          <w:sz w:val="24"/>
          <w:szCs w:val="24"/>
        </w:rPr>
        <w:t>from 10-</w:t>
      </w:r>
      <w:r w:rsidR="003E342D">
        <w:rPr>
          <w:rFonts w:ascii="Times New Roman" w:hAnsi="Times New Roman" w:cs="Times New Roman"/>
          <w:sz w:val="24"/>
          <w:szCs w:val="24"/>
        </w:rPr>
        <w:t>noon</w:t>
      </w:r>
      <w:r w:rsidR="00A53D4A">
        <w:rPr>
          <w:rFonts w:ascii="Times New Roman" w:hAnsi="Times New Roman" w:cs="Times New Roman"/>
          <w:sz w:val="24"/>
          <w:szCs w:val="24"/>
        </w:rPr>
        <w:t xml:space="preserve"> at the Cultural Center (the “204 Buil</w:t>
      </w:r>
      <w:r w:rsidR="00B61B70">
        <w:rPr>
          <w:rFonts w:ascii="Times New Roman" w:hAnsi="Times New Roman" w:cs="Times New Roman"/>
          <w:sz w:val="24"/>
          <w:szCs w:val="24"/>
        </w:rPr>
        <w:t>ding”) on</w:t>
      </w:r>
      <w:r w:rsidR="00F403BB">
        <w:rPr>
          <w:rFonts w:ascii="Times New Roman" w:hAnsi="Times New Roman" w:cs="Times New Roman"/>
          <w:sz w:val="24"/>
          <w:szCs w:val="24"/>
        </w:rPr>
        <w:t xml:space="preserve"> 3/23/24 a</w:t>
      </w:r>
      <w:r w:rsidR="00B61B70">
        <w:rPr>
          <w:rFonts w:ascii="Times New Roman" w:hAnsi="Times New Roman" w:cs="Times New Roman"/>
          <w:sz w:val="24"/>
          <w:szCs w:val="24"/>
        </w:rPr>
        <w:t>nd also at the Community Center</w:t>
      </w:r>
      <w:r w:rsidR="003E342D">
        <w:rPr>
          <w:rFonts w:ascii="Times New Roman" w:hAnsi="Times New Roman" w:cs="Times New Roman"/>
          <w:sz w:val="24"/>
          <w:szCs w:val="24"/>
        </w:rPr>
        <w:t xml:space="preserve"> from 1-3PM </w:t>
      </w:r>
      <w:r w:rsidR="00BC0AD3">
        <w:rPr>
          <w:rFonts w:ascii="Times New Roman" w:hAnsi="Times New Roman" w:cs="Times New Roman"/>
          <w:sz w:val="24"/>
          <w:szCs w:val="24"/>
        </w:rPr>
        <w:t>on 4/6/24 looking for public input</w:t>
      </w:r>
      <w:r w:rsidR="00E516CF">
        <w:rPr>
          <w:rFonts w:ascii="Times New Roman" w:hAnsi="Times New Roman" w:cs="Times New Roman"/>
          <w:sz w:val="24"/>
          <w:szCs w:val="24"/>
        </w:rPr>
        <w:t>. There are currently 4 major areas of focus: The Local Comprehensive Plan (LCP)</w:t>
      </w:r>
      <w:r w:rsidR="00D15409">
        <w:rPr>
          <w:rFonts w:ascii="Times New Roman" w:hAnsi="Times New Roman" w:cs="Times New Roman"/>
          <w:sz w:val="24"/>
          <w:szCs w:val="24"/>
        </w:rPr>
        <w:t>, The Housing Production Plan, the Open Space and Recreation Plan</w:t>
      </w:r>
      <w:r w:rsidR="001D1439">
        <w:rPr>
          <w:rFonts w:ascii="Times New Roman" w:hAnsi="Times New Roman" w:cs="Times New Roman"/>
          <w:sz w:val="24"/>
          <w:szCs w:val="24"/>
        </w:rPr>
        <w:t xml:space="preserve"> and the Hazard Mitigation Plan.</w:t>
      </w:r>
    </w:p>
    <w:p w14:paraId="5BA856C6" w14:textId="77777777" w:rsidR="004A7EDC" w:rsidRDefault="004A7EDC" w:rsidP="000B7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ABE84" w14:textId="5956D5DB" w:rsidR="00972970" w:rsidRDefault="004A7EDC" w:rsidP="0097297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Mr. Berry then read a letter sent to the B</w:t>
      </w:r>
      <w:r w:rsidR="00CF6AF6">
        <w:rPr>
          <w:rStyle w:val="eop"/>
        </w:rPr>
        <w:t xml:space="preserve">oard from Matt Sutphin regarding the upcoming </w:t>
      </w:r>
      <w:r w:rsidR="004D59A6">
        <w:rPr>
          <w:rStyle w:val="eop"/>
        </w:rPr>
        <w:t xml:space="preserve">Mass. DOT Project to extend sidewalks from Harwich Port </w:t>
      </w:r>
      <w:r w:rsidR="00F55938">
        <w:rPr>
          <w:rStyle w:val="eop"/>
        </w:rPr>
        <w:t xml:space="preserve">to Saquatucket Harbor. Mr. Sutphen is concerned that the </w:t>
      </w:r>
      <w:r w:rsidR="000041BD">
        <w:rPr>
          <w:rStyle w:val="eop"/>
        </w:rPr>
        <w:t>placement of telephone and electric poles will negatively affect a tree planted by his grandfather</w:t>
      </w:r>
      <w:r w:rsidR="000620DD">
        <w:rPr>
          <w:rStyle w:val="eop"/>
        </w:rPr>
        <w:t>. He also stated</w:t>
      </w:r>
      <w:r w:rsidR="00CF3829">
        <w:rPr>
          <w:rStyle w:val="eop"/>
        </w:rPr>
        <w:t xml:space="preserve"> that he believes the project is unnecessary and/or could be m</w:t>
      </w:r>
      <w:r w:rsidR="000620DD">
        <w:rPr>
          <w:rStyle w:val="eop"/>
        </w:rPr>
        <w:t>oved to the north side of Route 28.</w:t>
      </w:r>
      <w:r w:rsidR="00972970">
        <w:rPr>
          <w:rStyle w:val="eop"/>
        </w:rPr>
        <w:t> </w:t>
      </w:r>
    </w:p>
    <w:p w14:paraId="46594A5F" w14:textId="77777777" w:rsidR="00985C1A" w:rsidRDefault="00985C1A" w:rsidP="0097297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74002E0" w14:textId="0E244E97" w:rsidR="00985C1A" w:rsidRDefault="00985C1A" w:rsidP="0097297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Ms. Clark Tucker said that the project has been in the planning stage for the last 10 years and is under the control of the state, not the Town</w:t>
      </w:r>
      <w:r w:rsidR="009D3015">
        <w:rPr>
          <w:rStyle w:val="eop"/>
        </w:rPr>
        <w:t xml:space="preserve">. Mr. Berry added that the state is also involved in </w:t>
      </w:r>
      <w:r w:rsidR="008245E8">
        <w:rPr>
          <w:rStyle w:val="eop"/>
        </w:rPr>
        <w:t>a proje</w:t>
      </w:r>
      <w:r w:rsidR="00286F16">
        <w:rPr>
          <w:rStyle w:val="eop"/>
        </w:rPr>
        <w:t>ct</w:t>
      </w:r>
      <w:r w:rsidR="009D3015">
        <w:rPr>
          <w:rStyle w:val="eop"/>
        </w:rPr>
        <w:t xml:space="preserve"> to update sidewalks in West Harwich, as well.</w:t>
      </w:r>
    </w:p>
    <w:p w14:paraId="4D6D6859" w14:textId="77777777" w:rsidR="00286F16" w:rsidRDefault="00286F16" w:rsidP="0097297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DFB51F3" w14:textId="59DCDE63" w:rsidR="00286F16" w:rsidRDefault="00286F16" w:rsidP="0097297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The Board discussed a potential need to move back toward the type of hybrid meetings that were held during the pandemic in order to better </w:t>
      </w:r>
      <w:r w:rsidR="006157DF">
        <w:rPr>
          <w:rStyle w:val="eop"/>
        </w:rPr>
        <w:t xml:space="preserve">deal with the smaller size of the current Planning Board. </w:t>
      </w:r>
      <w:r w:rsidR="00C67C6B">
        <w:rPr>
          <w:rStyle w:val="eop"/>
        </w:rPr>
        <w:t xml:space="preserve">When one or two members cannot attend, it negatively affects the applicants </w:t>
      </w:r>
      <w:r w:rsidR="00063192">
        <w:rPr>
          <w:rStyle w:val="eop"/>
        </w:rPr>
        <w:t xml:space="preserve">with delays caused by continuances. </w:t>
      </w:r>
      <w:r w:rsidR="006157DF">
        <w:rPr>
          <w:rStyle w:val="eop"/>
        </w:rPr>
        <w:t>Ms. Flynn said that she would draft a letter to the Select Board with that request.</w:t>
      </w:r>
    </w:p>
    <w:p w14:paraId="6A253B5F" w14:textId="77777777" w:rsidR="00D30FD5" w:rsidRDefault="00D30FD5" w:rsidP="0097297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6946A9A" w14:textId="0F7F476F" w:rsidR="00D30FD5" w:rsidRDefault="00D30FD5" w:rsidP="009729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Mr. Munns spoke about a certified letter that he had received regarding the appeal of a rec</w:t>
      </w:r>
      <w:r w:rsidR="00A03D52">
        <w:rPr>
          <w:rStyle w:val="eop"/>
        </w:rPr>
        <w:t xml:space="preserve">ent Planning Board decision. Ms. Flynn said that all </w:t>
      </w:r>
      <w:r w:rsidR="00A35885">
        <w:rPr>
          <w:rStyle w:val="eop"/>
        </w:rPr>
        <w:t>further action on that case will be dealt with</w:t>
      </w:r>
      <w:r w:rsidR="00A47FAC">
        <w:rPr>
          <w:rStyle w:val="eop"/>
        </w:rPr>
        <w:t xml:space="preserve"> exclusively</w:t>
      </w:r>
      <w:r w:rsidR="00A35885">
        <w:rPr>
          <w:rStyle w:val="eop"/>
        </w:rPr>
        <w:t xml:space="preserve"> by Town Counsel</w:t>
      </w:r>
      <w:r w:rsidR="00A47FAC">
        <w:rPr>
          <w:rStyle w:val="eop"/>
        </w:rPr>
        <w:t>.</w:t>
      </w:r>
    </w:p>
    <w:p w14:paraId="77774329" w14:textId="64EB8A1E" w:rsidR="00B75D07" w:rsidRPr="00B75D07" w:rsidRDefault="00B75D07" w:rsidP="00B75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B0FCC" w14:textId="77777777" w:rsidR="00744629" w:rsidRPr="003B0311" w:rsidRDefault="00744629" w:rsidP="001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DFDED8" w14:textId="1B7E5EE3" w:rsidR="00125035" w:rsidRDefault="00C24FC6" w:rsidP="172F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</w:rPr>
      </w:pPr>
      <w:r w:rsidRPr="172F2AEE">
        <w:rPr>
          <w:rFonts w:ascii="Times New Roman" w:hAnsi="Times New Roman" w:cs="Times New Roman"/>
          <w:b/>
          <w:bCs/>
          <w:smallCaps/>
        </w:rPr>
        <w:t>Adjourn</w:t>
      </w:r>
    </w:p>
    <w:p w14:paraId="22FD6F1D" w14:textId="77777777" w:rsidR="00904D46" w:rsidRPr="003B0311" w:rsidRDefault="00904D46" w:rsidP="00904D4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mallCaps/>
        </w:rPr>
      </w:pPr>
    </w:p>
    <w:p w14:paraId="3AE5AFFD" w14:textId="6D652CA5" w:rsidR="003D10CD" w:rsidRPr="00682647" w:rsidRDefault="006E3A37" w:rsidP="00744629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 6:51 PM, </w:t>
      </w:r>
      <w:r w:rsidR="00682647">
        <w:rPr>
          <w:rFonts w:ascii="Times New Roman" w:hAnsi="Times New Roman" w:cs="Times New Roman"/>
          <w:bCs/>
          <w:sz w:val="24"/>
          <w:szCs w:val="24"/>
        </w:rPr>
        <w:t>Mr. Peterson moved to adjourn with a second by Ms. Clark Tucker. The Board voted in favor. 4-0-0</w:t>
      </w:r>
    </w:p>
    <w:p w14:paraId="67FBCB13" w14:textId="77777777" w:rsidR="003D10CD" w:rsidRDefault="003D10CD" w:rsidP="00744629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D3F1C88" w14:textId="2EA3BE3A" w:rsidR="006B4565" w:rsidRPr="00C57964" w:rsidRDefault="006B4565" w:rsidP="5ED891B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2C976" w14:textId="77777777" w:rsidR="00540B77" w:rsidRDefault="00540B77" w:rsidP="00CA6711">
      <w:pPr>
        <w:spacing w:after="0" w:line="240" w:lineRule="auto"/>
        <w:ind w:right="-270"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325554D9" w14:textId="77777777" w:rsidR="00540B77" w:rsidRDefault="00540B77" w:rsidP="00CA6711">
      <w:pPr>
        <w:spacing w:after="0" w:line="240" w:lineRule="auto"/>
        <w:ind w:right="-270"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4236D3F3" w14:textId="5D482604" w:rsidR="00FA06D2" w:rsidRPr="00CA6711" w:rsidRDefault="00FA06D2" w:rsidP="00CA6711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sectPr w:rsidR="00FA06D2" w:rsidRPr="00CA671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032B" w14:textId="77777777" w:rsidR="00A92D63" w:rsidRDefault="00A92D63" w:rsidP="006B6D65">
      <w:pPr>
        <w:spacing w:after="0" w:line="240" w:lineRule="auto"/>
      </w:pPr>
      <w:r>
        <w:separator/>
      </w:r>
    </w:p>
  </w:endnote>
  <w:endnote w:type="continuationSeparator" w:id="0">
    <w:p w14:paraId="1FFE44F6" w14:textId="77777777" w:rsidR="00A92D63" w:rsidRDefault="00A92D63" w:rsidP="006B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8854" w14:textId="77777777" w:rsidR="00A92D63" w:rsidRDefault="00A92D63" w:rsidP="006B6D65">
      <w:pPr>
        <w:spacing w:after="0" w:line="240" w:lineRule="auto"/>
      </w:pPr>
      <w:r>
        <w:separator/>
      </w:r>
    </w:p>
  </w:footnote>
  <w:footnote w:type="continuationSeparator" w:id="0">
    <w:p w14:paraId="1550748D" w14:textId="77777777" w:rsidR="00A92D63" w:rsidRDefault="00A92D63" w:rsidP="006B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8CBE" w14:textId="77777777" w:rsidR="00A75821" w:rsidRPr="004F4F7F" w:rsidRDefault="004F4F7F" w:rsidP="00A75821">
    <w:pPr>
      <w:pStyle w:val="Header"/>
      <w:rPr>
        <w:rFonts w:ascii="Times New Roman" w:hAnsi="Times New Roman" w:cs="Times New Roman"/>
        <w:i/>
        <w:sz w:val="36"/>
        <w:szCs w:val="36"/>
      </w:rPr>
    </w:pPr>
    <w:r w:rsidRPr="00523351">
      <w:rPr>
        <w:rFonts w:ascii="Times New Roman" w:hAnsi="Times New Roman" w:cs="Times New Roman"/>
        <w:noProof/>
        <w:sz w:val="28"/>
        <w:szCs w:val="28"/>
      </w:rPr>
      <w:drawing>
        <wp:anchor distT="36576" distB="36576" distL="36576" distR="36576" simplePos="0" relativeHeight="251659264" behindDoc="0" locked="0" layoutInCell="1" allowOverlap="1" wp14:anchorId="1A5EC4AB" wp14:editId="40ABA6EB">
          <wp:simplePos x="0" y="0"/>
          <wp:positionH relativeFrom="margin">
            <wp:posOffset>-265860</wp:posOffset>
          </wp:positionH>
          <wp:positionV relativeFrom="paragraph">
            <wp:posOffset>-247607</wp:posOffset>
          </wp:positionV>
          <wp:extent cx="841917" cy="82957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917" cy="82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821" w:rsidRPr="009459A0">
      <w:rPr>
        <w:rFonts w:ascii="Times New Roman" w:hAnsi="Times New Roman" w:cs="Times New Roman"/>
      </w:rPr>
      <w:t xml:space="preserve">                                                 </w:t>
    </w:r>
    <w:r w:rsidRPr="004F4F7F">
      <w:rPr>
        <w:rFonts w:ascii="Times New Roman" w:hAnsi="Times New Roman" w:cs="Times New Roman"/>
        <w:i/>
        <w:sz w:val="36"/>
        <w:szCs w:val="36"/>
      </w:rPr>
      <w:t>Harwich Planning Board</w:t>
    </w:r>
    <w:r w:rsidR="00A75821" w:rsidRPr="004F4F7F">
      <w:rPr>
        <w:rFonts w:ascii="Times New Roman" w:hAnsi="Times New Roman" w:cs="Times New Roman"/>
        <w:i/>
        <w:sz w:val="36"/>
        <w:szCs w:val="36"/>
      </w:rPr>
      <w:t xml:space="preserve">                                                              </w:t>
    </w:r>
  </w:p>
  <w:p w14:paraId="16EA2367" w14:textId="77777777" w:rsidR="006B6D65" w:rsidRPr="009459A0" w:rsidRDefault="00C86448" w:rsidP="00124913">
    <w:pPr>
      <w:pStyle w:val="Header"/>
      <w:jc w:val="center"/>
      <w:rPr>
        <w:rFonts w:ascii="Times New Roman" w:hAnsi="Times New Roman" w:cs="Times New Roman"/>
      </w:rPr>
    </w:pPr>
    <w:r w:rsidRPr="009459A0">
      <w:rPr>
        <w:rFonts w:ascii="Times New Roman" w:hAnsi="Times New Roman" w:cs="Times New Roman"/>
      </w:rPr>
      <w:t xml:space="preserve"> </w:t>
    </w:r>
  </w:p>
  <w:p w14:paraId="2F5CD9BF" w14:textId="77777777" w:rsidR="006B6D65" w:rsidRDefault="006B6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A2"/>
    <w:multiLevelType w:val="hybridMultilevel"/>
    <w:tmpl w:val="2ED6558E"/>
    <w:lvl w:ilvl="0" w:tplc="0F7C69BE">
      <w:start w:val="39"/>
      <w:numFmt w:val="bullet"/>
      <w:lvlText w:val=""/>
      <w:lvlJc w:val="left"/>
      <w:pPr>
        <w:ind w:left="270" w:hanging="360"/>
      </w:pPr>
      <w:rPr>
        <w:rFonts w:ascii="Symbol" w:eastAsiaTheme="minorHAns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7BB2F76"/>
    <w:multiLevelType w:val="hybridMultilevel"/>
    <w:tmpl w:val="54E4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2ABD"/>
    <w:multiLevelType w:val="hybridMultilevel"/>
    <w:tmpl w:val="CB58ACF6"/>
    <w:lvl w:ilvl="0" w:tplc="22AC661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7762B"/>
    <w:multiLevelType w:val="hybridMultilevel"/>
    <w:tmpl w:val="4198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B594F"/>
    <w:multiLevelType w:val="hybridMultilevel"/>
    <w:tmpl w:val="56CC2A9C"/>
    <w:lvl w:ilvl="0" w:tplc="A70287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1FC4FD8"/>
    <w:multiLevelType w:val="hybridMultilevel"/>
    <w:tmpl w:val="7C5C379E"/>
    <w:lvl w:ilvl="0" w:tplc="1028479C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2570E"/>
    <w:multiLevelType w:val="hybridMultilevel"/>
    <w:tmpl w:val="F34E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5485C"/>
    <w:multiLevelType w:val="hybridMultilevel"/>
    <w:tmpl w:val="A2CCE4E8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07120"/>
    <w:multiLevelType w:val="hybridMultilevel"/>
    <w:tmpl w:val="B2C845CA"/>
    <w:lvl w:ilvl="0" w:tplc="03F2B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1C3139"/>
    <w:multiLevelType w:val="hybridMultilevel"/>
    <w:tmpl w:val="7E3A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D01B2"/>
    <w:multiLevelType w:val="multilevel"/>
    <w:tmpl w:val="71A0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E1654"/>
    <w:multiLevelType w:val="hybridMultilevel"/>
    <w:tmpl w:val="3BE4261C"/>
    <w:lvl w:ilvl="0" w:tplc="F250AE4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81E1D"/>
    <w:multiLevelType w:val="hybridMultilevel"/>
    <w:tmpl w:val="1A046A96"/>
    <w:lvl w:ilvl="0" w:tplc="CF463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1F7A94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25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306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5FC2567B"/>
    <w:multiLevelType w:val="multilevel"/>
    <w:tmpl w:val="CC16FC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582809"/>
    <w:multiLevelType w:val="hybridMultilevel"/>
    <w:tmpl w:val="9298555C"/>
    <w:lvl w:ilvl="0" w:tplc="0E1EEEFA">
      <w:start w:val="39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4DD18C1"/>
    <w:multiLevelType w:val="multilevel"/>
    <w:tmpl w:val="A2C87F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0336DA"/>
    <w:multiLevelType w:val="hybridMultilevel"/>
    <w:tmpl w:val="2118F93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068EF"/>
    <w:multiLevelType w:val="hybridMultilevel"/>
    <w:tmpl w:val="E4D09C66"/>
    <w:lvl w:ilvl="0" w:tplc="842CF4CC">
      <w:start w:val="5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47427">
    <w:abstractNumId w:val="1"/>
  </w:num>
  <w:num w:numId="2" w16cid:durableId="403727518">
    <w:abstractNumId w:val="6"/>
  </w:num>
  <w:num w:numId="3" w16cid:durableId="1453401058">
    <w:abstractNumId w:val="3"/>
  </w:num>
  <w:num w:numId="4" w16cid:durableId="1373992019">
    <w:abstractNumId w:val="7"/>
  </w:num>
  <w:num w:numId="5" w16cid:durableId="1124614410">
    <w:abstractNumId w:val="17"/>
  </w:num>
  <w:num w:numId="6" w16cid:durableId="279075842">
    <w:abstractNumId w:val="4"/>
  </w:num>
  <w:num w:numId="7" w16cid:durableId="266081994">
    <w:abstractNumId w:val="18"/>
  </w:num>
  <w:num w:numId="8" w16cid:durableId="814763125">
    <w:abstractNumId w:val="9"/>
  </w:num>
  <w:num w:numId="9" w16cid:durableId="251088484">
    <w:abstractNumId w:val="15"/>
  </w:num>
  <w:num w:numId="10" w16cid:durableId="2125610702">
    <w:abstractNumId w:val="0"/>
  </w:num>
  <w:num w:numId="11" w16cid:durableId="930046328">
    <w:abstractNumId w:val="11"/>
  </w:num>
  <w:num w:numId="12" w16cid:durableId="467162930">
    <w:abstractNumId w:val="5"/>
  </w:num>
  <w:num w:numId="13" w16cid:durableId="1089078152">
    <w:abstractNumId w:val="13"/>
  </w:num>
  <w:num w:numId="14" w16cid:durableId="953748728">
    <w:abstractNumId w:val="2"/>
  </w:num>
  <w:num w:numId="15" w16cid:durableId="2055156171">
    <w:abstractNumId w:val="12"/>
  </w:num>
  <w:num w:numId="16" w16cid:durableId="360479084">
    <w:abstractNumId w:val="8"/>
  </w:num>
  <w:num w:numId="17" w16cid:durableId="263808529">
    <w:abstractNumId w:val="10"/>
  </w:num>
  <w:num w:numId="18" w16cid:durableId="2032560697">
    <w:abstractNumId w:val="16"/>
  </w:num>
  <w:num w:numId="19" w16cid:durableId="10864655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2E"/>
    <w:rsid w:val="000041BD"/>
    <w:rsid w:val="000207AC"/>
    <w:rsid w:val="000221DB"/>
    <w:rsid w:val="00027F6B"/>
    <w:rsid w:val="000431BC"/>
    <w:rsid w:val="00044767"/>
    <w:rsid w:val="000620DD"/>
    <w:rsid w:val="00063192"/>
    <w:rsid w:val="00074BDC"/>
    <w:rsid w:val="0009411D"/>
    <w:rsid w:val="00096020"/>
    <w:rsid w:val="000B79A9"/>
    <w:rsid w:val="000C6C1F"/>
    <w:rsid w:val="000E1840"/>
    <w:rsid w:val="000E4AFA"/>
    <w:rsid w:val="000F09D2"/>
    <w:rsid w:val="00124913"/>
    <w:rsid w:val="00125035"/>
    <w:rsid w:val="001409F0"/>
    <w:rsid w:val="00140D67"/>
    <w:rsid w:val="00150A44"/>
    <w:rsid w:val="001801BD"/>
    <w:rsid w:val="001B0308"/>
    <w:rsid w:val="001D1439"/>
    <w:rsid w:val="001D59E3"/>
    <w:rsid w:val="001E54C4"/>
    <w:rsid w:val="00213FE1"/>
    <w:rsid w:val="002242A3"/>
    <w:rsid w:val="00227268"/>
    <w:rsid w:val="002401E5"/>
    <w:rsid w:val="00257CBA"/>
    <w:rsid w:val="00266C32"/>
    <w:rsid w:val="00267B2E"/>
    <w:rsid w:val="00276977"/>
    <w:rsid w:val="00286F16"/>
    <w:rsid w:val="002A288F"/>
    <w:rsid w:val="002D1A48"/>
    <w:rsid w:val="002D2D7D"/>
    <w:rsid w:val="002D56D9"/>
    <w:rsid w:val="002D6E31"/>
    <w:rsid w:val="002E53C1"/>
    <w:rsid w:val="002F6209"/>
    <w:rsid w:val="00303C88"/>
    <w:rsid w:val="00307A98"/>
    <w:rsid w:val="00314215"/>
    <w:rsid w:val="00321271"/>
    <w:rsid w:val="0032239D"/>
    <w:rsid w:val="00324513"/>
    <w:rsid w:val="00325DBE"/>
    <w:rsid w:val="003461EE"/>
    <w:rsid w:val="00357B0B"/>
    <w:rsid w:val="00365924"/>
    <w:rsid w:val="00371DD6"/>
    <w:rsid w:val="003734E1"/>
    <w:rsid w:val="003819EE"/>
    <w:rsid w:val="00394B93"/>
    <w:rsid w:val="00395F1E"/>
    <w:rsid w:val="00396642"/>
    <w:rsid w:val="003A646D"/>
    <w:rsid w:val="003B0311"/>
    <w:rsid w:val="003B0C3C"/>
    <w:rsid w:val="003C438F"/>
    <w:rsid w:val="003C5BED"/>
    <w:rsid w:val="003D10CD"/>
    <w:rsid w:val="003E137F"/>
    <w:rsid w:val="003E342D"/>
    <w:rsid w:val="00422E65"/>
    <w:rsid w:val="00434FD1"/>
    <w:rsid w:val="0047052B"/>
    <w:rsid w:val="00477B5B"/>
    <w:rsid w:val="0048541A"/>
    <w:rsid w:val="00487FAF"/>
    <w:rsid w:val="00492921"/>
    <w:rsid w:val="004A7EDC"/>
    <w:rsid w:val="004B68E4"/>
    <w:rsid w:val="004C278C"/>
    <w:rsid w:val="004C599F"/>
    <w:rsid w:val="004C67CF"/>
    <w:rsid w:val="004D59A6"/>
    <w:rsid w:val="004D5C13"/>
    <w:rsid w:val="004F4F7F"/>
    <w:rsid w:val="004F7268"/>
    <w:rsid w:val="005048AB"/>
    <w:rsid w:val="00511DED"/>
    <w:rsid w:val="005124D4"/>
    <w:rsid w:val="00514044"/>
    <w:rsid w:val="00516B1E"/>
    <w:rsid w:val="00523560"/>
    <w:rsid w:val="00530F67"/>
    <w:rsid w:val="00540B77"/>
    <w:rsid w:val="005471C5"/>
    <w:rsid w:val="00551789"/>
    <w:rsid w:val="0055469F"/>
    <w:rsid w:val="00565294"/>
    <w:rsid w:val="0059426A"/>
    <w:rsid w:val="005A1CBC"/>
    <w:rsid w:val="005A28F8"/>
    <w:rsid w:val="005B1093"/>
    <w:rsid w:val="005C4A4F"/>
    <w:rsid w:val="005C5893"/>
    <w:rsid w:val="005D507C"/>
    <w:rsid w:val="005D52DF"/>
    <w:rsid w:val="005E6209"/>
    <w:rsid w:val="005F3B12"/>
    <w:rsid w:val="00604117"/>
    <w:rsid w:val="006157DF"/>
    <w:rsid w:val="00632CAE"/>
    <w:rsid w:val="00636F11"/>
    <w:rsid w:val="0068027C"/>
    <w:rsid w:val="00682647"/>
    <w:rsid w:val="00694EB5"/>
    <w:rsid w:val="006A5F1F"/>
    <w:rsid w:val="006B4565"/>
    <w:rsid w:val="006B6D65"/>
    <w:rsid w:val="006D00CC"/>
    <w:rsid w:val="006D694D"/>
    <w:rsid w:val="006E3A37"/>
    <w:rsid w:val="006E3CF5"/>
    <w:rsid w:val="00715F37"/>
    <w:rsid w:val="007255FE"/>
    <w:rsid w:val="007409DD"/>
    <w:rsid w:val="00744629"/>
    <w:rsid w:val="00745DB7"/>
    <w:rsid w:val="0076712A"/>
    <w:rsid w:val="00783C50"/>
    <w:rsid w:val="00787F8E"/>
    <w:rsid w:val="00794029"/>
    <w:rsid w:val="007A49D1"/>
    <w:rsid w:val="007A4DC3"/>
    <w:rsid w:val="007D356E"/>
    <w:rsid w:val="007D4888"/>
    <w:rsid w:val="008245E8"/>
    <w:rsid w:val="00845ADA"/>
    <w:rsid w:val="0085755E"/>
    <w:rsid w:val="008647A0"/>
    <w:rsid w:val="00870D3A"/>
    <w:rsid w:val="00891F1C"/>
    <w:rsid w:val="008924CF"/>
    <w:rsid w:val="0089738F"/>
    <w:rsid w:val="008B622C"/>
    <w:rsid w:val="008D41A6"/>
    <w:rsid w:val="008E060F"/>
    <w:rsid w:val="008E2D9F"/>
    <w:rsid w:val="008F11F2"/>
    <w:rsid w:val="008F7B8C"/>
    <w:rsid w:val="00904A2A"/>
    <w:rsid w:val="00904D46"/>
    <w:rsid w:val="00912574"/>
    <w:rsid w:val="0091595B"/>
    <w:rsid w:val="00917F54"/>
    <w:rsid w:val="009431BE"/>
    <w:rsid w:val="009459A0"/>
    <w:rsid w:val="009515D4"/>
    <w:rsid w:val="00971E51"/>
    <w:rsid w:val="00972970"/>
    <w:rsid w:val="00985C1A"/>
    <w:rsid w:val="009C0E64"/>
    <w:rsid w:val="009C1C25"/>
    <w:rsid w:val="009D3015"/>
    <w:rsid w:val="009D4A0A"/>
    <w:rsid w:val="009E41D3"/>
    <w:rsid w:val="009E7EB5"/>
    <w:rsid w:val="009F07DE"/>
    <w:rsid w:val="009F368F"/>
    <w:rsid w:val="00A02AE6"/>
    <w:rsid w:val="00A03D52"/>
    <w:rsid w:val="00A11FD4"/>
    <w:rsid w:val="00A23C2E"/>
    <w:rsid w:val="00A35885"/>
    <w:rsid w:val="00A43064"/>
    <w:rsid w:val="00A4325C"/>
    <w:rsid w:val="00A46CE0"/>
    <w:rsid w:val="00A47CE1"/>
    <w:rsid w:val="00A47FAC"/>
    <w:rsid w:val="00A5069C"/>
    <w:rsid w:val="00A53D4A"/>
    <w:rsid w:val="00A5428C"/>
    <w:rsid w:val="00A54BA5"/>
    <w:rsid w:val="00A573E2"/>
    <w:rsid w:val="00A75821"/>
    <w:rsid w:val="00A92D63"/>
    <w:rsid w:val="00AA17FB"/>
    <w:rsid w:val="00AA6939"/>
    <w:rsid w:val="00AB29FF"/>
    <w:rsid w:val="00AD3054"/>
    <w:rsid w:val="00AD62C4"/>
    <w:rsid w:val="00AD763E"/>
    <w:rsid w:val="00AE5824"/>
    <w:rsid w:val="00AF3004"/>
    <w:rsid w:val="00AF7386"/>
    <w:rsid w:val="00B142FC"/>
    <w:rsid w:val="00B22AC9"/>
    <w:rsid w:val="00B23365"/>
    <w:rsid w:val="00B508CC"/>
    <w:rsid w:val="00B61B70"/>
    <w:rsid w:val="00B66C63"/>
    <w:rsid w:val="00B75C53"/>
    <w:rsid w:val="00B75D07"/>
    <w:rsid w:val="00B83D3F"/>
    <w:rsid w:val="00B93217"/>
    <w:rsid w:val="00BA071D"/>
    <w:rsid w:val="00BA73D8"/>
    <w:rsid w:val="00BC0AD3"/>
    <w:rsid w:val="00BC6CBD"/>
    <w:rsid w:val="00BD66D7"/>
    <w:rsid w:val="00BF35FF"/>
    <w:rsid w:val="00BF39F1"/>
    <w:rsid w:val="00C03774"/>
    <w:rsid w:val="00C05FA9"/>
    <w:rsid w:val="00C17507"/>
    <w:rsid w:val="00C24FC6"/>
    <w:rsid w:val="00C30161"/>
    <w:rsid w:val="00C42C5B"/>
    <w:rsid w:val="00C479A1"/>
    <w:rsid w:val="00C57964"/>
    <w:rsid w:val="00C670FA"/>
    <w:rsid w:val="00C67C6B"/>
    <w:rsid w:val="00C815E7"/>
    <w:rsid w:val="00C84CCB"/>
    <w:rsid w:val="00C86448"/>
    <w:rsid w:val="00C914F9"/>
    <w:rsid w:val="00C942B6"/>
    <w:rsid w:val="00C952CE"/>
    <w:rsid w:val="00CA6711"/>
    <w:rsid w:val="00CC61E5"/>
    <w:rsid w:val="00CC73EC"/>
    <w:rsid w:val="00CD4A5B"/>
    <w:rsid w:val="00CE76F0"/>
    <w:rsid w:val="00CF3829"/>
    <w:rsid w:val="00CF6AF6"/>
    <w:rsid w:val="00D12DE0"/>
    <w:rsid w:val="00D150E7"/>
    <w:rsid w:val="00D15409"/>
    <w:rsid w:val="00D26A42"/>
    <w:rsid w:val="00D30FD5"/>
    <w:rsid w:val="00D33BB3"/>
    <w:rsid w:val="00D36693"/>
    <w:rsid w:val="00D426EB"/>
    <w:rsid w:val="00D43AC4"/>
    <w:rsid w:val="00D62A38"/>
    <w:rsid w:val="00D64E1E"/>
    <w:rsid w:val="00DA2956"/>
    <w:rsid w:val="00DB3546"/>
    <w:rsid w:val="00DE2E10"/>
    <w:rsid w:val="00DE348A"/>
    <w:rsid w:val="00DE3E82"/>
    <w:rsid w:val="00DE7BB2"/>
    <w:rsid w:val="00DF46C1"/>
    <w:rsid w:val="00DF50B1"/>
    <w:rsid w:val="00E01FF3"/>
    <w:rsid w:val="00E07D2B"/>
    <w:rsid w:val="00E1439B"/>
    <w:rsid w:val="00E3249E"/>
    <w:rsid w:val="00E32512"/>
    <w:rsid w:val="00E33EE3"/>
    <w:rsid w:val="00E34AA8"/>
    <w:rsid w:val="00E372C2"/>
    <w:rsid w:val="00E512C2"/>
    <w:rsid w:val="00E516CF"/>
    <w:rsid w:val="00E60509"/>
    <w:rsid w:val="00E608B8"/>
    <w:rsid w:val="00E70AC0"/>
    <w:rsid w:val="00E7292C"/>
    <w:rsid w:val="00E73B65"/>
    <w:rsid w:val="00E77EF8"/>
    <w:rsid w:val="00E801C9"/>
    <w:rsid w:val="00E8774C"/>
    <w:rsid w:val="00E87E3D"/>
    <w:rsid w:val="00E87E93"/>
    <w:rsid w:val="00EA688A"/>
    <w:rsid w:val="00EC4CAB"/>
    <w:rsid w:val="00ED3123"/>
    <w:rsid w:val="00EE6EE6"/>
    <w:rsid w:val="00EF0C84"/>
    <w:rsid w:val="00EF1CB1"/>
    <w:rsid w:val="00F1335F"/>
    <w:rsid w:val="00F22250"/>
    <w:rsid w:val="00F2435A"/>
    <w:rsid w:val="00F2556D"/>
    <w:rsid w:val="00F27629"/>
    <w:rsid w:val="00F403BB"/>
    <w:rsid w:val="00F55938"/>
    <w:rsid w:val="00F67692"/>
    <w:rsid w:val="00F83208"/>
    <w:rsid w:val="00F9768C"/>
    <w:rsid w:val="00FA06D2"/>
    <w:rsid w:val="00FA1DFD"/>
    <w:rsid w:val="00FC2BDE"/>
    <w:rsid w:val="00FE1DB0"/>
    <w:rsid w:val="00FE37E1"/>
    <w:rsid w:val="00FF2A4B"/>
    <w:rsid w:val="00FF7108"/>
    <w:rsid w:val="01C03BAA"/>
    <w:rsid w:val="0310AA74"/>
    <w:rsid w:val="052421F6"/>
    <w:rsid w:val="0D7F2AEF"/>
    <w:rsid w:val="0DAF61FA"/>
    <w:rsid w:val="0F6A2B06"/>
    <w:rsid w:val="112D2AB7"/>
    <w:rsid w:val="116CEF06"/>
    <w:rsid w:val="13327ABF"/>
    <w:rsid w:val="137A1D5B"/>
    <w:rsid w:val="166A6ED3"/>
    <w:rsid w:val="17241779"/>
    <w:rsid w:val="172F2AEE"/>
    <w:rsid w:val="22869546"/>
    <w:rsid w:val="23D0C923"/>
    <w:rsid w:val="2591BD78"/>
    <w:rsid w:val="277B0EA1"/>
    <w:rsid w:val="27D365D7"/>
    <w:rsid w:val="2B602AEE"/>
    <w:rsid w:val="2D2FA7A1"/>
    <w:rsid w:val="2E11BE01"/>
    <w:rsid w:val="2F6E8128"/>
    <w:rsid w:val="3108C88A"/>
    <w:rsid w:val="339DAE1B"/>
    <w:rsid w:val="3A01B778"/>
    <w:rsid w:val="3C279487"/>
    <w:rsid w:val="3DAD04DA"/>
    <w:rsid w:val="3E45053C"/>
    <w:rsid w:val="4A21A1CC"/>
    <w:rsid w:val="4A452F08"/>
    <w:rsid w:val="4BE0FF69"/>
    <w:rsid w:val="4EEA7C5B"/>
    <w:rsid w:val="51AAC335"/>
    <w:rsid w:val="51F80B56"/>
    <w:rsid w:val="533BE484"/>
    <w:rsid w:val="550BA359"/>
    <w:rsid w:val="550D04BE"/>
    <w:rsid w:val="5811D5E8"/>
    <w:rsid w:val="5C1B0A8E"/>
    <w:rsid w:val="5E2E80F0"/>
    <w:rsid w:val="5ED891BC"/>
    <w:rsid w:val="6014A75D"/>
    <w:rsid w:val="612CE071"/>
    <w:rsid w:val="65B9FB1F"/>
    <w:rsid w:val="6CED76B8"/>
    <w:rsid w:val="6DE42889"/>
    <w:rsid w:val="6E46A818"/>
    <w:rsid w:val="7C66D240"/>
    <w:rsid w:val="7F8BF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DDF4C"/>
  <w15:chartTrackingRefBased/>
  <w15:docId w15:val="{AFBB98C9-E1BB-4ED3-8190-7A0074EF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65"/>
  </w:style>
  <w:style w:type="paragraph" w:styleId="Footer">
    <w:name w:val="footer"/>
    <w:basedOn w:val="Normal"/>
    <w:link w:val="Foot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65"/>
  </w:style>
  <w:style w:type="character" w:styleId="Hyperlink">
    <w:name w:val="Hyperlink"/>
    <w:basedOn w:val="DefaultParagraphFont"/>
    <w:uiPriority w:val="99"/>
    <w:unhideWhenUsed/>
    <w:rsid w:val="00A758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F"/>
    <w:rPr>
      <w:rFonts w:ascii="Segoe UI" w:hAnsi="Segoe UI" w:cs="Segoe UI"/>
      <w:sz w:val="18"/>
      <w:szCs w:val="18"/>
    </w:rPr>
  </w:style>
  <w:style w:type="paragraph" w:customStyle="1" w:styleId="chakra-text">
    <w:name w:val="chakra-text"/>
    <w:basedOn w:val="Normal"/>
    <w:rsid w:val="00EF1C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335F"/>
  </w:style>
  <w:style w:type="character" w:customStyle="1" w:styleId="eop">
    <w:name w:val="eop"/>
    <w:basedOn w:val="DefaultParagraphFont"/>
    <w:rsid w:val="00F1335F"/>
  </w:style>
  <w:style w:type="paragraph" w:customStyle="1" w:styleId="paragraph">
    <w:name w:val="paragraph"/>
    <w:basedOn w:val="Normal"/>
    <w:rsid w:val="0097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5" ma:contentTypeDescription="Create a new document." ma:contentTypeScope="" ma:versionID="f521e581ab02e3ab809d93c90fa981af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d37400d107322ea8385b1ac734be1643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BF5F0-D7A3-488E-8C6C-C2B583ADB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C1821-B334-4AE6-B8A7-2E3C93F9A8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8DE1BA-0A14-410C-8C26-1697E6C6F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D0B7D2-C450-4138-8A47-3354F9FC8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528</Words>
  <Characters>3015</Characters>
  <Application>Microsoft Office Word</Application>
  <DocSecurity>0</DocSecurity>
  <Lines>25</Lines>
  <Paragraphs>7</Paragraphs>
  <ScaleCrop>false</ScaleCrop>
  <Company>HP Inc.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Halkiotis</dc:creator>
  <cp:keywords/>
  <dc:description/>
  <cp:lastModifiedBy>Shelagh Delaney</cp:lastModifiedBy>
  <cp:revision>60</cp:revision>
  <cp:lastPrinted>2024-02-27T13:44:00Z</cp:lastPrinted>
  <dcterms:created xsi:type="dcterms:W3CDTF">2024-02-27T18:40:00Z</dcterms:created>
  <dcterms:modified xsi:type="dcterms:W3CDTF">2024-04-04T12:48:00Z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2023-03-14T18:26:05Z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b7d1e2ee-426c-48a3-8f19-2c20629401db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0x01010097B01A5402252240B419DC87E6C7FD83</vt:lpwstr>
  </property>
  <property fmtid="{D5CDD505-2E9C-101B-9397-08002B2CF9AE}" pid="10" name="Order">
    <vt:r8>2865600</vt:r8>
  </property>
</Properties>
</file>